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3A6BF" w14:textId="77777777" w:rsidR="00DA617A" w:rsidRPr="00CB35D2" w:rsidRDefault="00A82848" w:rsidP="00A82848">
      <w:pPr>
        <w:spacing w:after="0" w:line="240" w:lineRule="auto"/>
        <w:jc w:val="center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 xml:space="preserve">April 16, 2020 </w:t>
      </w:r>
    </w:p>
    <w:p w14:paraId="296C0C85" w14:textId="5995EC8A" w:rsidR="00A82848" w:rsidRPr="00CB35D2" w:rsidRDefault="00A82848" w:rsidP="00A82848">
      <w:pPr>
        <w:spacing w:after="0" w:line="240" w:lineRule="auto"/>
        <w:jc w:val="center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Minutes</w:t>
      </w:r>
      <w:r w:rsidR="00DA617A" w:rsidRPr="00CB35D2">
        <w:rPr>
          <w:rFonts w:eastAsia="Times New Roman" w:cstheme="minorHAnsi"/>
          <w:b/>
          <w:bCs/>
          <w:color w:val="26282A"/>
          <w:sz w:val="24"/>
          <w:szCs w:val="24"/>
        </w:rPr>
        <w:t>-approved</w:t>
      </w:r>
    </w:p>
    <w:p w14:paraId="312925CE" w14:textId="349B8593" w:rsidR="00A82848" w:rsidRPr="00CB35D2" w:rsidRDefault="00A82848" w:rsidP="00A82848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000000"/>
          <w:sz w:val="24"/>
          <w:szCs w:val="24"/>
        </w:rPr>
        <w:t>Rosenmiller Farm Homeowners Association Board Meeting</w:t>
      </w:r>
    </w:p>
    <w:p w14:paraId="7AF36E8B" w14:textId="22E715D6" w:rsidR="00A82848" w:rsidRPr="00CB35D2" w:rsidRDefault="00A82848" w:rsidP="00A82848">
      <w:pPr>
        <w:jc w:val="both"/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 xml:space="preserve">The meeting of the Board of the RFHOA was called to order at 3:35pm. Members present were, Wayne Umland, Scott Kelly, Kristin Bramble, Mike </w:t>
      </w:r>
      <w:proofErr w:type="spellStart"/>
      <w:r w:rsidRPr="00CB35D2">
        <w:rPr>
          <w:rFonts w:cstheme="minorHAnsi"/>
          <w:sz w:val="24"/>
          <w:szCs w:val="24"/>
        </w:rPr>
        <w:t>Bross</w:t>
      </w:r>
      <w:proofErr w:type="spellEnd"/>
      <w:r w:rsidRPr="00CB35D2">
        <w:rPr>
          <w:rFonts w:cstheme="minorHAnsi"/>
          <w:sz w:val="24"/>
          <w:szCs w:val="24"/>
        </w:rPr>
        <w:t>, Mick Moritz, and Gena. Christine Kates was excused.</w:t>
      </w:r>
    </w:p>
    <w:p w14:paraId="0AB891E1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Call to Order – Wayne Umland</w:t>
      </w:r>
    </w:p>
    <w:p w14:paraId="65C114D7" w14:textId="77777777" w:rsidR="00A82848" w:rsidRPr="00CB35D2" w:rsidRDefault="00A82848" w:rsidP="00A82848">
      <w:pPr>
        <w:pStyle w:val="ListParagraph"/>
        <w:numPr>
          <w:ilvl w:val="0"/>
          <w:numId w:val="7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Introduction of Mick Moritz replacing Derek Siegel</w:t>
      </w:r>
    </w:p>
    <w:p w14:paraId="3B496D79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</w:p>
    <w:p w14:paraId="0AF98DFB" w14:textId="0D50465A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Treasurer's Report – Scott Kelley</w:t>
      </w:r>
    </w:p>
    <w:p w14:paraId="5BA7B579" w14:textId="7E0E264A" w:rsidR="00A82848" w:rsidRPr="00CB35D2" w:rsidRDefault="00A82848" w:rsidP="00A82848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No significant expenditures. We were billed the for the installation of the tennis nets. We are still waiting for $4,600 of assessments/dues. Scott suggested a letter to be sent requesting payment.</w:t>
      </w:r>
    </w:p>
    <w:p w14:paraId="22C8938D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</w:p>
    <w:p w14:paraId="03D15900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Social Committee Report</w:t>
      </w:r>
    </w:p>
    <w:p w14:paraId="11500123" w14:textId="77777777" w:rsidR="00A82848" w:rsidRPr="00CB35D2" w:rsidRDefault="00A82848" w:rsidP="00A8284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Smith-Boyle/Moyer White Rose cancelled</w:t>
      </w:r>
    </w:p>
    <w:p w14:paraId="45484EAB" w14:textId="77777777" w:rsidR="00A82848" w:rsidRPr="00CB35D2" w:rsidRDefault="00A82848" w:rsidP="00A8284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Yard Sale-Postponed till further notice</w:t>
      </w:r>
    </w:p>
    <w:p w14:paraId="01FEBD62" w14:textId="5C740CFD" w:rsidR="00A82848" w:rsidRPr="00CB35D2" w:rsidRDefault="00A82848" w:rsidP="00A8284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Summer Picnic- on hold</w:t>
      </w:r>
    </w:p>
    <w:p w14:paraId="6B232FB5" w14:textId="3AEEDCFE" w:rsidR="00A82848" w:rsidRPr="00CB35D2" w:rsidRDefault="00A82848" w:rsidP="00A82848">
      <w:pPr>
        <w:pStyle w:val="ListParagraph"/>
        <w:numPr>
          <w:ilvl w:val="0"/>
          <w:numId w:val="6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 xml:space="preserve">Getting additional information on having Rigatoni come into the neighborhood. </w:t>
      </w:r>
    </w:p>
    <w:p w14:paraId="24B4021D" w14:textId="77777777" w:rsidR="00A82848" w:rsidRPr="00CB35D2" w:rsidRDefault="00A82848" w:rsidP="00A82848">
      <w:pPr>
        <w:spacing w:before="100" w:beforeAutospacing="1"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Website</w:t>
      </w:r>
    </w:p>
    <w:p w14:paraId="28C1DE24" w14:textId="469DA966" w:rsidR="00A82848" w:rsidRPr="00CB35D2" w:rsidRDefault="00A82848" w:rsidP="00A82848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 xml:space="preserve">Contract for redesign of the website was approved by majority email vote </w:t>
      </w:r>
      <w:r w:rsidR="0052178F" w:rsidRPr="00CB35D2">
        <w:rPr>
          <w:rFonts w:eastAsia="Times New Roman" w:cstheme="minorHAnsi"/>
          <w:color w:val="26282A"/>
          <w:sz w:val="24"/>
          <w:szCs w:val="24"/>
        </w:rPr>
        <w:t xml:space="preserve">on </w:t>
      </w:r>
      <w:r w:rsidRPr="00CB35D2">
        <w:rPr>
          <w:rFonts w:eastAsia="Times New Roman" w:cstheme="minorHAnsi"/>
          <w:color w:val="26282A"/>
          <w:sz w:val="24"/>
          <w:szCs w:val="24"/>
        </w:rPr>
        <w:t xml:space="preserve">3/30/20 from board and formal vote </w:t>
      </w:r>
      <w:r w:rsidR="0052178F" w:rsidRPr="00CB35D2">
        <w:rPr>
          <w:rFonts w:eastAsia="Times New Roman" w:cstheme="minorHAnsi"/>
          <w:color w:val="26282A"/>
          <w:sz w:val="24"/>
          <w:szCs w:val="24"/>
        </w:rPr>
        <w:t>at</w:t>
      </w:r>
      <w:r w:rsidRPr="00CB35D2">
        <w:rPr>
          <w:rFonts w:eastAsia="Times New Roman" w:cstheme="minorHAnsi"/>
          <w:color w:val="26282A"/>
          <w:sz w:val="24"/>
          <w:szCs w:val="24"/>
        </w:rPr>
        <w:t xml:space="preserve"> </w:t>
      </w:r>
      <w:r w:rsidR="00400DCD" w:rsidRPr="00CB35D2">
        <w:rPr>
          <w:rFonts w:eastAsia="Times New Roman" w:cstheme="minorHAnsi"/>
          <w:color w:val="26282A"/>
          <w:sz w:val="24"/>
          <w:szCs w:val="24"/>
        </w:rPr>
        <w:t>today’s</w:t>
      </w:r>
      <w:r w:rsidRPr="00CB35D2">
        <w:rPr>
          <w:rFonts w:eastAsia="Times New Roman" w:cstheme="minorHAnsi"/>
          <w:color w:val="26282A"/>
          <w:sz w:val="24"/>
          <w:szCs w:val="24"/>
        </w:rPr>
        <w:t xml:space="preserve"> meeting.</w:t>
      </w:r>
    </w:p>
    <w:p w14:paraId="3073E01F" w14:textId="44445A7D" w:rsidR="00A82848" w:rsidRPr="00CB35D2" w:rsidRDefault="00A82848" w:rsidP="00A82848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Contract Signed and work has started. Wayne and Kristin have a meeting set up 4/24 to see first draft of website.</w:t>
      </w:r>
    </w:p>
    <w:p w14:paraId="6869E551" w14:textId="4AC7A4CA" w:rsidR="00A82848" w:rsidRPr="00CB35D2" w:rsidRDefault="00A82848" w:rsidP="00A82848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Completed directory audit with Sherman Property. All systems match.</w:t>
      </w:r>
    </w:p>
    <w:p w14:paraId="6809A8E1" w14:textId="0F0C6997" w:rsidR="00A82848" w:rsidRPr="00CB35D2" w:rsidRDefault="00A82848" w:rsidP="00A82848">
      <w:pPr>
        <w:pStyle w:val="ListParagraph"/>
        <w:numPr>
          <w:ilvl w:val="0"/>
          <w:numId w:val="2"/>
        </w:numPr>
        <w:spacing w:after="100" w:afterAutospacing="1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Added Mick Moritz to board directory and gave him access to board emails</w:t>
      </w:r>
    </w:p>
    <w:p w14:paraId="418F4F62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Architectural Review Committee Update</w:t>
      </w:r>
    </w:p>
    <w:p w14:paraId="31E53F37" w14:textId="77777777" w:rsidR="00A82848" w:rsidRPr="00CB35D2" w:rsidRDefault="00A82848" w:rsidP="00A8284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Requests - None</w:t>
      </w:r>
    </w:p>
    <w:p w14:paraId="42B6E7F0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</w:p>
    <w:p w14:paraId="7DECBC8C" w14:textId="1E7D5780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Grounds Committee Report – Bob Merino</w:t>
      </w:r>
    </w:p>
    <w:p w14:paraId="25E8BF11" w14:textId="77777777" w:rsidR="00400DCD" w:rsidRPr="00CB35D2" w:rsidRDefault="00400DCD" w:rsidP="00400DCD">
      <w:pPr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  <w:u w:val="single"/>
        </w:rPr>
        <w:t>Trump Landscaping</w:t>
      </w:r>
    </w:p>
    <w:p w14:paraId="6CF6BEF9" w14:textId="77777777" w:rsidR="00400DCD" w:rsidRPr="00CB35D2" w:rsidRDefault="00400DCD" w:rsidP="00400DCD">
      <w:pPr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 xml:space="preserve">Just started mowing and trimming common areas week before last. This service is every other week. A run through with Trump of  all the RFHOA common areas included in the Trump grounds contract, including RFHOA entrances and </w:t>
      </w:r>
      <w:proofErr w:type="spellStart"/>
      <w:r w:rsidRPr="00CB35D2">
        <w:rPr>
          <w:rFonts w:cstheme="minorHAnsi"/>
          <w:sz w:val="24"/>
          <w:szCs w:val="24"/>
        </w:rPr>
        <w:t>cul</w:t>
      </w:r>
      <w:proofErr w:type="spellEnd"/>
      <w:r w:rsidRPr="00CB35D2">
        <w:rPr>
          <w:rFonts w:cstheme="minorHAnsi"/>
          <w:sz w:val="24"/>
          <w:szCs w:val="24"/>
        </w:rPr>
        <w:t xml:space="preserve"> de sacs since we received an email about that today, is scheduled tomorrow afternoon Fri. 4/17 – waiting on Mike Trump for a specific time.</w:t>
      </w:r>
    </w:p>
    <w:p w14:paraId="51094174" w14:textId="77777777" w:rsidR="00400DCD" w:rsidRPr="00CB35D2" w:rsidRDefault="00400DCD" w:rsidP="00400DCD">
      <w:pPr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Fallen tree over the trail by the tennis courts will be looked at tomorrow with Mike Trump to determine if the clean-up is Chanticleer’s responsibility or RFHOA responsibility. From a photo it looks like the tree may have fallen from the Chanticleer property bordering ours.</w:t>
      </w:r>
    </w:p>
    <w:p w14:paraId="6B20E7AA" w14:textId="77777777" w:rsidR="00400DCD" w:rsidRPr="00CB35D2" w:rsidRDefault="00400DCD" w:rsidP="00400DCD">
      <w:pPr>
        <w:rPr>
          <w:rFonts w:cstheme="minorHAnsi"/>
          <w:sz w:val="24"/>
          <w:szCs w:val="24"/>
          <w:u w:val="single"/>
        </w:rPr>
      </w:pPr>
      <w:r w:rsidRPr="00CB35D2">
        <w:rPr>
          <w:rFonts w:cstheme="minorHAnsi"/>
          <w:sz w:val="24"/>
          <w:szCs w:val="24"/>
          <w:u w:val="single"/>
        </w:rPr>
        <w:lastRenderedPageBreak/>
        <w:t>Pond Aeration 3 Options:</w:t>
      </w:r>
    </w:p>
    <w:p w14:paraId="68644D81" w14:textId="77777777" w:rsidR="00400DCD" w:rsidRPr="00CB35D2" w:rsidRDefault="00400DCD" w:rsidP="00400DCD">
      <w:pPr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*Option 1 -Electric</w:t>
      </w:r>
    </w:p>
    <w:p w14:paraId="6AFE4BAA" w14:textId="77777777" w:rsidR="00400DCD" w:rsidRPr="00CB35D2" w:rsidRDefault="00400DCD" w:rsidP="00400DCD">
      <w:pPr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Electric Aerator Compressor - $4,000 - $5,000 (Aquatic Engineer Consultants 2019)</w:t>
      </w:r>
    </w:p>
    <w:p w14:paraId="38A9B7FD" w14:textId="1D995127" w:rsidR="00400DCD" w:rsidRPr="00CB35D2" w:rsidRDefault="00400DCD" w:rsidP="00400DCD">
      <w:pPr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Alternatively, septic tank compressor - $400-$500 (internet search on aeration options)</w:t>
      </w:r>
    </w:p>
    <w:p w14:paraId="620428DE" w14:textId="77777777" w:rsidR="00400DCD" w:rsidRPr="00CB35D2" w:rsidRDefault="00400DCD" w:rsidP="00400DCD">
      <w:pPr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These compressors may need to be replaced after 10 -15 years. Will require maintenance.</w:t>
      </w:r>
    </w:p>
    <w:p w14:paraId="54A0C32F" w14:textId="77777777" w:rsidR="00400DCD" w:rsidRPr="00CB35D2" w:rsidRDefault="00400DCD" w:rsidP="00400DCD">
      <w:pPr>
        <w:rPr>
          <w:rFonts w:cstheme="minorHAnsi"/>
          <w:sz w:val="24"/>
          <w:szCs w:val="24"/>
        </w:rPr>
      </w:pPr>
      <w:proofErr w:type="spellStart"/>
      <w:r w:rsidRPr="00CB35D2">
        <w:rPr>
          <w:rFonts w:cstheme="minorHAnsi"/>
          <w:sz w:val="24"/>
          <w:szCs w:val="24"/>
        </w:rPr>
        <w:t>Gladfelter</w:t>
      </w:r>
      <w:proofErr w:type="spellEnd"/>
      <w:r w:rsidRPr="00CB35D2">
        <w:rPr>
          <w:rFonts w:cstheme="minorHAnsi"/>
          <w:sz w:val="24"/>
          <w:szCs w:val="24"/>
        </w:rPr>
        <w:t xml:space="preserve"> Electrical </w:t>
      </w:r>
      <w:r w:rsidRPr="00CB35D2">
        <w:rPr>
          <w:rFonts w:cstheme="minorHAnsi"/>
          <w:color w:val="000000"/>
          <w:sz w:val="24"/>
          <w:szCs w:val="24"/>
        </w:rPr>
        <w:t>(5/2019) for all the above</w:t>
      </w:r>
    </w:p>
    <w:p w14:paraId="366CC98D" w14:textId="77777777" w:rsidR="00400DCD" w:rsidRPr="00CB35D2" w:rsidRDefault="00400DCD" w:rsidP="00400DCD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sz w:val="24"/>
          <w:szCs w:val="24"/>
        </w:rPr>
        <w:t xml:space="preserve">Option 1) </w:t>
      </w:r>
      <w:r w:rsidRPr="00CB35D2">
        <w:rPr>
          <w:rFonts w:cstheme="minorHAnsi"/>
          <w:color w:val="000000"/>
          <w:sz w:val="24"/>
          <w:szCs w:val="24"/>
        </w:rPr>
        <w:t xml:space="preserve">Estimate $13,500) installing a new electric meter base pedestal and associated panel box inside shed by tennis courts.  Trenching roughly 630 feet from shed to </w:t>
      </w:r>
      <w:proofErr w:type="gramStart"/>
      <w:r w:rsidRPr="00CB35D2">
        <w:rPr>
          <w:rFonts w:cstheme="minorHAnsi"/>
          <w:color w:val="000000"/>
          <w:sz w:val="24"/>
          <w:szCs w:val="24"/>
        </w:rPr>
        <w:t>pond, and</w:t>
      </w:r>
      <w:proofErr w:type="gramEnd"/>
      <w:r w:rsidRPr="00CB35D2">
        <w:rPr>
          <w:rFonts w:cstheme="minorHAnsi"/>
          <w:color w:val="000000"/>
          <w:sz w:val="24"/>
          <w:szCs w:val="24"/>
        </w:rPr>
        <w:t xml:space="preserve"> burying branch electrical circuit from shed to air compressor at pond. (Aerator not incl. in this estimate.) </w:t>
      </w:r>
    </w:p>
    <w:p w14:paraId="067CFA25" w14:textId="77777777" w:rsidR="00400DCD" w:rsidRPr="00CB35D2" w:rsidRDefault="00400DCD" w:rsidP="00400DCD">
      <w:pPr>
        <w:pStyle w:val="ListParagraph"/>
        <w:numPr>
          <w:ilvl w:val="0"/>
          <w:numId w:val="8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Option 2) Estimate $12,200 - same as above except burying a compressor air line from air compressor in the shed to pond. (Aerator not incl. in this estimate.)</w:t>
      </w:r>
    </w:p>
    <w:p w14:paraId="039521B5" w14:textId="7E071776" w:rsidR="00400DCD" w:rsidRPr="00CB35D2" w:rsidRDefault="00400DCD" w:rsidP="00400DCD">
      <w:pPr>
        <w:rPr>
          <w:rFonts w:cstheme="minorHAnsi"/>
          <w:b/>
          <w:bCs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 xml:space="preserve">*Option 2 – Windmill $1,870 kit requires assembly at an additional cost. 15 – </w:t>
      </w:r>
      <w:proofErr w:type="gramStart"/>
      <w:r w:rsidRPr="00CB35D2">
        <w:rPr>
          <w:rFonts w:cstheme="minorHAnsi"/>
          <w:color w:val="000000"/>
          <w:sz w:val="24"/>
          <w:szCs w:val="24"/>
        </w:rPr>
        <w:t>25 year</w:t>
      </w:r>
      <w:proofErr w:type="gramEnd"/>
      <w:r w:rsidRPr="00CB35D2">
        <w:rPr>
          <w:rFonts w:cstheme="minorHAnsi"/>
          <w:color w:val="000000"/>
          <w:sz w:val="24"/>
          <w:szCs w:val="24"/>
        </w:rPr>
        <w:t xml:space="preserve"> life expectancy. Low maintenance. (I tend to recommend this option.) </w:t>
      </w:r>
      <w:r w:rsidRPr="00CB35D2">
        <w:rPr>
          <w:rFonts w:cstheme="minorHAnsi"/>
          <w:b/>
          <w:bCs/>
          <w:color w:val="000000"/>
          <w:sz w:val="24"/>
          <w:szCs w:val="24"/>
        </w:rPr>
        <w:t>Board unanimously approved to move ahead with the Windmill versus other systems with a budget of $5,000.</w:t>
      </w:r>
      <w:r w:rsidRPr="00CB35D2">
        <w:rPr>
          <w:rFonts w:cstheme="minorHAnsi"/>
          <w:color w:val="000000"/>
          <w:sz w:val="24"/>
          <w:szCs w:val="24"/>
        </w:rPr>
        <w:t xml:space="preserve"> </w:t>
      </w:r>
      <w:r w:rsidRPr="00CB35D2">
        <w:rPr>
          <w:rFonts w:cstheme="minorHAnsi"/>
          <w:b/>
          <w:bCs/>
          <w:color w:val="000000"/>
          <w:sz w:val="24"/>
          <w:szCs w:val="24"/>
        </w:rPr>
        <w:t>Th</w:t>
      </w:r>
      <w:r w:rsidR="00A258AC" w:rsidRPr="00CB35D2">
        <w:rPr>
          <w:rFonts w:cstheme="minorHAnsi"/>
          <w:b/>
          <w:bCs/>
          <w:color w:val="000000"/>
          <w:sz w:val="24"/>
          <w:szCs w:val="24"/>
        </w:rPr>
        <w:t>e</w:t>
      </w:r>
      <w:r w:rsidRPr="00CB35D2">
        <w:rPr>
          <w:rFonts w:cstheme="minorHAnsi"/>
          <w:b/>
          <w:bCs/>
          <w:color w:val="000000"/>
          <w:sz w:val="24"/>
          <w:szCs w:val="24"/>
        </w:rPr>
        <w:t xml:space="preserve"> location of the windmill must be considered to prevent </w:t>
      </w:r>
      <w:r w:rsidR="00A258AC" w:rsidRPr="00CB35D2">
        <w:rPr>
          <w:rFonts w:cstheme="minorHAnsi"/>
          <w:b/>
          <w:bCs/>
          <w:color w:val="000000"/>
          <w:sz w:val="24"/>
          <w:szCs w:val="24"/>
        </w:rPr>
        <w:t>complaints</w:t>
      </w:r>
      <w:r w:rsidRPr="00CB35D2">
        <w:rPr>
          <w:rFonts w:cstheme="minorHAnsi"/>
          <w:b/>
          <w:bCs/>
          <w:color w:val="000000"/>
          <w:sz w:val="24"/>
          <w:szCs w:val="24"/>
        </w:rPr>
        <w:t xml:space="preserve"> from the condos and approval from the </w:t>
      </w:r>
      <w:r w:rsidR="00A258AC" w:rsidRPr="00CB35D2">
        <w:rPr>
          <w:rFonts w:cstheme="minorHAnsi"/>
          <w:b/>
          <w:bCs/>
          <w:color w:val="000000"/>
          <w:sz w:val="24"/>
          <w:szCs w:val="24"/>
        </w:rPr>
        <w:t>Farm &amp; Natural Land Trust is required. Bob and Mike will work together on this project.</w:t>
      </w:r>
    </w:p>
    <w:p w14:paraId="0B3ABC14" w14:textId="652DD537" w:rsidR="00400DCD" w:rsidRPr="00CB35D2" w:rsidRDefault="00400DCD" w:rsidP="00400DCD">
      <w:pPr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 xml:space="preserve">*Option 3 – solar aerator system – not recommended by various </w:t>
      </w:r>
      <w:r w:rsidR="00A258AC" w:rsidRPr="00CB35D2">
        <w:rPr>
          <w:rFonts w:cstheme="minorHAnsi"/>
          <w:color w:val="000000"/>
          <w:sz w:val="24"/>
          <w:szCs w:val="24"/>
        </w:rPr>
        <w:t>parties’</w:t>
      </w:r>
      <w:r w:rsidRPr="00CB35D2">
        <w:rPr>
          <w:rFonts w:cstheme="minorHAnsi"/>
          <w:color w:val="000000"/>
          <w:sz w:val="24"/>
          <w:szCs w:val="24"/>
        </w:rPr>
        <w:t xml:space="preserve"> due maintenance problems</w:t>
      </w:r>
    </w:p>
    <w:p w14:paraId="674DFBE4" w14:textId="77777777" w:rsidR="00400DCD" w:rsidRPr="00CB35D2" w:rsidRDefault="00400DCD" w:rsidP="00400DCD">
      <w:pPr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  <w:u w:val="single"/>
        </w:rPr>
        <w:t>Pond overflow drainage area repair options</w:t>
      </w:r>
      <w:r w:rsidRPr="00CB35D2">
        <w:rPr>
          <w:rFonts w:cstheme="minorHAnsi"/>
          <w:color w:val="000000"/>
          <w:sz w:val="24"/>
          <w:szCs w:val="24"/>
        </w:rPr>
        <w:t xml:space="preserve"> – was to be looked at by Sherman Properties</w:t>
      </w:r>
    </w:p>
    <w:p w14:paraId="6E721E35" w14:textId="77777777" w:rsidR="00400DCD" w:rsidRPr="00CB35D2" w:rsidRDefault="00400DCD" w:rsidP="00400DCD">
      <w:pPr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  <w:u w:val="single"/>
        </w:rPr>
        <w:t>Bridal Trail</w:t>
      </w:r>
    </w:p>
    <w:p w14:paraId="2AFDBD9C" w14:textId="77777777" w:rsidR="00400DCD" w:rsidRPr="00CB35D2" w:rsidRDefault="00400DCD" w:rsidP="00400DCD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  <w:u w:val="single"/>
        </w:rPr>
        <w:t xml:space="preserve">Bordering </w:t>
      </w:r>
      <w:proofErr w:type="spellStart"/>
      <w:r w:rsidRPr="00CB35D2">
        <w:rPr>
          <w:rFonts w:cstheme="minorHAnsi"/>
          <w:color w:val="000000"/>
          <w:sz w:val="24"/>
          <w:szCs w:val="24"/>
          <w:u w:val="single"/>
        </w:rPr>
        <w:t>Keim</w:t>
      </w:r>
      <w:proofErr w:type="spellEnd"/>
      <w:r w:rsidRPr="00CB35D2">
        <w:rPr>
          <w:rFonts w:cstheme="minorHAnsi"/>
          <w:color w:val="000000"/>
          <w:sz w:val="24"/>
          <w:szCs w:val="24"/>
          <w:u w:val="single"/>
        </w:rPr>
        <w:t xml:space="preserve"> Property 2170 Old Baltimore Pike (Trump 1/2020)</w:t>
      </w:r>
    </w:p>
    <w:p w14:paraId="635FC1F1" w14:textId="1761331D" w:rsidR="00400DCD" w:rsidRPr="00CB35D2" w:rsidRDefault="00400DCD" w:rsidP="00400DCD">
      <w:pPr>
        <w:pStyle w:val="ListParagraph"/>
        <w:numPr>
          <w:ilvl w:val="1"/>
          <w:numId w:val="9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North side: Excavate trench to control excessive erosion, riprap fill wood chip coverage $2,150</w:t>
      </w:r>
      <w:r w:rsidR="00A258AC" w:rsidRPr="00CB35D2">
        <w:rPr>
          <w:rFonts w:cstheme="minorHAnsi"/>
          <w:color w:val="000000"/>
          <w:sz w:val="24"/>
          <w:szCs w:val="24"/>
        </w:rPr>
        <w:t xml:space="preserve">. </w:t>
      </w:r>
      <w:r w:rsidR="00A258AC" w:rsidRPr="00CB35D2">
        <w:rPr>
          <w:rFonts w:cstheme="minorHAnsi"/>
          <w:b/>
          <w:bCs/>
          <w:color w:val="000000"/>
          <w:sz w:val="24"/>
          <w:szCs w:val="24"/>
        </w:rPr>
        <w:t>Mick suggested the use of large rocks to move the water that should be less expensive, Bob to get estimate from Trump landscaping</w:t>
      </w:r>
      <w:r w:rsidR="00A258AC" w:rsidRPr="00CB35D2">
        <w:rPr>
          <w:rFonts w:cstheme="minorHAnsi"/>
          <w:color w:val="000000"/>
          <w:sz w:val="24"/>
          <w:szCs w:val="24"/>
        </w:rPr>
        <w:t>.</w:t>
      </w:r>
    </w:p>
    <w:p w14:paraId="6BA02433" w14:textId="77777777" w:rsidR="00400DCD" w:rsidRPr="00CB35D2" w:rsidRDefault="00400DCD" w:rsidP="00400DCD">
      <w:pPr>
        <w:pStyle w:val="ListParagraph"/>
        <w:numPr>
          <w:ilvl w:val="1"/>
          <w:numId w:val="9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West side: Line trailside with stone to prevent wood chip washout onto yard plus new wood chip cover $1,456</w:t>
      </w:r>
    </w:p>
    <w:p w14:paraId="799996B6" w14:textId="77777777" w:rsidR="00400DCD" w:rsidRPr="00CB35D2" w:rsidRDefault="00400DCD" w:rsidP="00400DCD">
      <w:pPr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Need estimates from Trump on other trail areas – Trail walkthrough with Mike Trump just scheduled by Trump for tomorrow afternoon’ hopefully on a utility vehicle. Others welcomed to join.</w:t>
      </w:r>
    </w:p>
    <w:p w14:paraId="1437AA66" w14:textId="77777777" w:rsidR="00400DCD" w:rsidRPr="00CB35D2" w:rsidRDefault="00400DCD" w:rsidP="00400DCD">
      <w:pPr>
        <w:pStyle w:val="ListParagraph"/>
        <w:numPr>
          <w:ilvl w:val="0"/>
          <w:numId w:val="10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  <w:u w:val="single"/>
        </w:rPr>
        <w:t>Steep Bank Trail Area</w:t>
      </w:r>
      <w:r w:rsidRPr="00CB35D2">
        <w:rPr>
          <w:rFonts w:cstheme="minorHAnsi"/>
          <w:color w:val="000000"/>
          <w:sz w:val="24"/>
          <w:szCs w:val="24"/>
        </w:rPr>
        <w:t xml:space="preserve"> – Farm Dr, Entrance off </w:t>
      </w:r>
      <w:proofErr w:type="spellStart"/>
      <w:r w:rsidRPr="00CB35D2">
        <w:rPr>
          <w:rFonts w:cstheme="minorHAnsi"/>
          <w:color w:val="000000"/>
          <w:sz w:val="24"/>
          <w:szCs w:val="24"/>
        </w:rPr>
        <w:t>Starcross</w:t>
      </w:r>
      <w:proofErr w:type="spellEnd"/>
      <w:r w:rsidRPr="00CB35D2">
        <w:rPr>
          <w:rFonts w:cstheme="minorHAnsi"/>
          <w:color w:val="000000"/>
          <w:sz w:val="24"/>
          <w:szCs w:val="24"/>
        </w:rPr>
        <w:t xml:space="preserve"> (</w:t>
      </w:r>
      <w:proofErr w:type="spellStart"/>
      <w:r w:rsidRPr="00CB35D2">
        <w:rPr>
          <w:rFonts w:cstheme="minorHAnsi"/>
          <w:color w:val="000000"/>
          <w:sz w:val="24"/>
          <w:szCs w:val="24"/>
        </w:rPr>
        <w:t>Restuccia</w:t>
      </w:r>
      <w:proofErr w:type="spellEnd"/>
      <w:r w:rsidRPr="00CB35D2">
        <w:rPr>
          <w:rFonts w:cstheme="minorHAnsi"/>
          <w:color w:val="000000"/>
          <w:sz w:val="24"/>
          <w:szCs w:val="24"/>
        </w:rPr>
        <w:t xml:space="preserve"> Excavating 12/2017)</w:t>
      </w:r>
    </w:p>
    <w:p w14:paraId="3690BC49" w14:textId="77777777" w:rsidR="00400DCD" w:rsidRPr="00CB35D2" w:rsidRDefault="00400DCD" w:rsidP="00400DCD">
      <w:pPr>
        <w:pStyle w:val="ListParagraph"/>
        <w:numPr>
          <w:ilvl w:val="1"/>
          <w:numId w:val="10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 xml:space="preserve">Option 1) Terraced Steps – 12 steps with railroad ties $5,600 </w:t>
      </w:r>
    </w:p>
    <w:p w14:paraId="6993FCF5" w14:textId="06F2AA18" w:rsidR="00400DCD" w:rsidRPr="00CB35D2" w:rsidRDefault="00400DCD" w:rsidP="00400DCD">
      <w:pPr>
        <w:pStyle w:val="ListParagraph"/>
        <w:numPr>
          <w:ilvl w:val="1"/>
          <w:numId w:val="10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Option 2) Lower Sloped – reduce steepness $3,500</w:t>
      </w:r>
    </w:p>
    <w:p w14:paraId="267403EE" w14:textId="740D515B" w:rsidR="00A258AC" w:rsidRPr="00CB35D2" w:rsidRDefault="00A258AC" w:rsidP="00A258AC">
      <w:pPr>
        <w:pStyle w:val="ListParagraph"/>
        <w:spacing w:line="256" w:lineRule="auto"/>
        <w:ind w:left="1440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b/>
          <w:bCs/>
          <w:color w:val="000000"/>
          <w:sz w:val="24"/>
          <w:szCs w:val="24"/>
        </w:rPr>
        <w:lastRenderedPageBreak/>
        <w:t>Board unanimously agreed to take this project off the table</w:t>
      </w:r>
      <w:r w:rsidRPr="00CB35D2">
        <w:rPr>
          <w:rFonts w:cstheme="minorHAnsi"/>
          <w:color w:val="000000"/>
          <w:sz w:val="24"/>
          <w:szCs w:val="24"/>
        </w:rPr>
        <w:t>.</w:t>
      </w:r>
    </w:p>
    <w:p w14:paraId="6D5C24EF" w14:textId="77777777" w:rsidR="00400DCD" w:rsidRPr="00CB35D2" w:rsidRDefault="00400DCD" w:rsidP="00400DCD">
      <w:pPr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  <w:u w:val="single"/>
        </w:rPr>
        <w:t>Emergency Access Drive</w:t>
      </w:r>
    </w:p>
    <w:p w14:paraId="0301CE2D" w14:textId="3E8A09A1" w:rsidR="00400DCD" w:rsidRPr="00CB35D2" w:rsidRDefault="00400DCD" w:rsidP="00400DCD">
      <w:pPr>
        <w:pStyle w:val="ListParagraph"/>
        <w:numPr>
          <w:ilvl w:val="0"/>
          <w:numId w:val="11"/>
        </w:numPr>
        <w:spacing w:line="256" w:lineRule="auto"/>
        <w:rPr>
          <w:rFonts w:cstheme="minorHAnsi"/>
          <w:b/>
          <w:bCs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Grading and laying new stone - $11,900 (</w:t>
      </w:r>
      <w:proofErr w:type="spellStart"/>
      <w:r w:rsidRPr="00CB35D2">
        <w:rPr>
          <w:rFonts w:cstheme="minorHAnsi"/>
          <w:color w:val="000000"/>
          <w:sz w:val="24"/>
          <w:szCs w:val="24"/>
        </w:rPr>
        <w:t>Restuccia</w:t>
      </w:r>
      <w:proofErr w:type="spellEnd"/>
      <w:r w:rsidRPr="00CB35D2">
        <w:rPr>
          <w:rFonts w:cstheme="minorHAnsi"/>
          <w:color w:val="000000"/>
          <w:sz w:val="24"/>
          <w:szCs w:val="24"/>
        </w:rPr>
        <w:t xml:space="preserve"> Excavating 12/2017)</w:t>
      </w:r>
      <w:r w:rsidR="00A258AC" w:rsidRPr="00CB35D2">
        <w:rPr>
          <w:rFonts w:cstheme="minorHAnsi"/>
          <w:color w:val="000000"/>
          <w:sz w:val="24"/>
          <w:szCs w:val="24"/>
        </w:rPr>
        <w:t xml:space="preserve"> </w:t>
      </w:r>
      <w:r w:rsidR="00A258AC" w:rsidRPr="00CB35D2">
        <w:rPr>
          <w:rFonts w:cstheme="minorHAnsi"/>
          <w:b/>
          <w:bCs/>
          <w:color w:val="000000"/>
          <w:sz w:val="24"/>
          <w:szCs w:val="24"/>
        </w:rPr>
        <w:t>This is the area of the pond drain</w:t>
      </w:r>
      <w:r w:rsidR="004A797A" w:rsidRPr="00CB35D2">
        <w:rPr>
          <w:rFonts w:cstheme="minorHAnsi"/>
          <w:b/>
          <w:bCs/>
          <w:color w:val="000000"/>
          <w:sz w:val="24"/>
          <w:szCs w:val="24"/>
        </w:rPr>
        <w:t>s</w:t>
      </w:r>
      <w:r w:rsidR="009C0BF1" w:rsidRPr="00CB35D2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A258AC" w:rsidRPr="00CB35D2">
        <w:rPr>
          <w:rFonts w:cstheme="minorHAnsi"/>
          <w:b/>
          <w:bCs/>
          <w:color w:val="000000"/>
          <w:sz w:val="24"/>
          <w:szCs w:val="24"/>
        </w:rPr>
        <w:t xml:space="preserve">between emergency road and the land by the woods. </w:t>
      </w:r>
      <w:r w:rsidR="004A797A" w:rsidRPr="00CB35D2">
        <w:rPr>
          <w:rFonts w:cstheme="minorHAnsi"/>
          <w:b/>
          <w:bCs/>
          <w:color w:val="000000"/>
          <w:sz w:val="24"/>
          <w:szCs w:val="24"/>
        </w:rPr>
        <w:t>Gena is going to check to see if we need the emergency road.</w:t>
      </w:r>
    </w:p>
    <w:p w14:paraId="774F56CE" w14:textId="77777777" w:rsidR="00400DCD" w:rsidRPr="00CB35D2" w:rsidRDefault="00400DCD" w:rsidP="00400DCD">
      <w:pPr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  <w:u w:val="single"/>
        </w:rPr>
        <w:t>Tennis Courts</w:t>
      </w:r>
    </w:p>
    <w:p w14:paraId="39C22176" w14:textId="77777777" w:rsidR="00400DCD" w:rsidRPr="00CB35D2" w:rsidRDefault="00400DCD" w:rsidP="00400DCD">
      <w:pPr>
        <w:pStyle w:val="ListParagraph"/>
        <w:numPr>
          <w:ilvl w:val="0"/>
          <w:numId w:val="9"/>
        </w:numPr>
        <w:spacing w:line="256" w:lineRule="auto"/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</w:rPr>
        <w:t>Total court repair estimate = $24,202</w:t>
      </w:r>
      <w:proofErr w:type="gramStart"/>
      <w:r w:rsidRPr="00CB35D2">
        <w:rPr>
          <w:rFonts w:cstheme="minorHAnsi"/>
          <w:color w:val="000000"/>
          <w:sz w:val="24"/>
          <w:szCs w:val="24"/>
        </w:rPr>
        <w:t>-  5</w:t>
      </w:r>
      <w:proofErr w:type="gramEnd"/>
      <w:r w:rsidRPr="00CB35D2">
        <w:rPr>
          <w:rFonts w:cstheme="minorHAnsi"/>
          <w:color w:val="000000"/>
          <w:sz w:val="24"/>
          <w:szCs w:val="24"/>
        </w:rPr>
        <w:t>/2018 by Lancaster Asphalt (builder of the courts)</w:t>
      </w:r>
    </w:p>
    <w:p w14:paraId="678A89C0" w14:textId="77777777" w:rsidR="00400DCD" w:rsidRPr="00CB35D2" w:rsidRDefault="00400DCD" w:rsidP="00400DCD">
      <w:pPr>
        <w:pStyle w:val="ListParagraph"/>
        <w:numPr>
          <w:ilvl w:val="1"/>
          <w:numId w:val="9"/>
        </w:numPr>
        <w:spacing w:line="256" w:lineRule="auto"/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</w:rPr>
        <w:t>$7,250 Remove and reset net posts</w:t>
      </w:r>
    </w:p>
    <w:p w14:paraId="48D37B71" w14:textId="77777777" w:rsidR="00400DCD" w:rsidRPr="00CB35D2" w:rsidRDefault="00400DCD" w:rsidP="00400DCD">
      <w:pPr>
        <w:pStyle w:val="ListParagraph"/>
        <w:numPr>
          <w:ilvl w:val="1"/>
          <w:numId w:val="9"/>
        </w:numPr>
        <w:spacing w:line="256" w:lineRule="auto"/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</w:rPr>
        <w:t>$3,250 crack repair under center fence</w:t>
      </w:r>
    </w:p>
    <w:p w14:paraId="74337F14" w14:textId="77777777" w:rsidR="00400DCD" w:rsidRPr="00CB35D2" w:rsidRDefault="00400DCD" w:rsidP="00400DCD">
      <w:pPr>
        <w:pStyle w:val="ListParagraph"/>
        <w:numPr>
          <w:ilvl w:val="1"/>
          <w:numId w:val="9"/>
        </w:numPr>
        <w:spacing w:line="256" w:lineRule="auto"/>
        <w:rPr>
          <w:rFonts w:cstheme="minorHAnsi"/>
          <w:color w:val="000000"/>
          <w:sz w:val="24"/>
          <w:szCs w:val="24"/>
          <w:u w:val="single"/>
        </w:rPr>
      </w:pPr>
      <w:r w:rsidRPr="00CB35D2">
        <w:rPr>
          <w:rFonts w:cstheme="minorHAnsi"/>
          <w:color w:val="000000"/>
          <w:sz w:val="24"/>
          <w:szCs w:val="24"/>
        </w:rPr>
        <w:t>$1,500 court surface structural repairs on cracks</w:t>
      </w:r>
    </w:p>
    <w:p w14:paraId="769F2B15" w14:textId="77777777" w:rsidR="00400DCD" w:rsidRPr="00CB35D2" w:rsidRDefault="00400DCD" w:rsidP="00400DCD">
      <w:pPr>
        <w:pStyle w:val="ListParagraph"/>
        <w:numPr>
          <w:ilvl w:val="1"/>
          <w:numId w:val="9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$11,952 3-coat acrylic color system on court surface</w:t>
      </w:r>
    </w:p>
    <w:p w14:paraId="5344B88B" w14:textId="77777777" w:rsidR="00400DCD" w:rsidRPr="00CB35D2" w:rsidRDefault="00400DCD" w:rsidP="00400DCD">
      <w:pPr>
        <w:pStyle w:val="ListParagraph"/>
        <w:numPr>
          <w:ilvl w:val="1"/>
          <w:numId w:val="9"/>
        </w:numPr>
        <w:spacing w:line="256" w:lineRule="auto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>$250 Pickleball lines</w:t>
      </w:r>
    </w:p>
    <w:p w14:paraId="0E688657" w14:textId="77777777" w:rsidR="00400DCD" w:rsidRPr="00CB35D2" w:rsidRDefault="00400DCD" w:rsidP="00400DCD">
      <w:pPr>
        <w:pStyle w:val="ListParagraph"/>
        <w:rPr>
          <w:rFonts w:cstheme="minorHAnsi"/>
          <w:color w:val="000000"/>
          <w:sz w:val="24"/>
          <w:szCs w:val="24"/>
        </w:rPr>
      </w:pPr>
    </w:p>
    <w:p w14:paraId="5AF662EA" w14:textId="50A02E2B" w:rsidR="00400DCD" w:rsidRPr="00CB35D2" w:rsidRDefault="00400DCD" w:rsidP="00400DCD">
      <w:pPr>
        <w:pStyle w:val="ListParagraph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 xml:space="preserve">Checked with CCY Tennis Pro and Dallastown Tennis Coach and CCY General Manager and they only recommend Lancaster Asphalt. There is another company that works on tennis courts called </w:t>
      </w:r>
      <w:proofErr w:type="spellStart"/>
      <w:proofErr w:type="gramStart"/>
      <w:r w:rsidRPr="00CB35D2">
        <w:rPr>
          <w:rFonts w:cstheme="minorHAnsi"/>
          <w:color w:val="000000"/>
          <w:sz w:val="24"/>
          <w:szCs w:val="24"/>
        </w:rPr>
        <w:t>Brennamen</w:t>
      </w:r>
      <w:proofErr w:type="spellEnd"/>
      <w:proofErr w:type="gramEnd"/>
      <w:r w:rsidRPr="00CB35D2">
        <w:rPr>
          <w:rFonts w:cstheme="minorHAnsi"/>
          <w:color w:val="000000"/>
          <w:sz w:val="24"/>
          <w:szCs w:val="24"/>
        </w:rPr>
        <w:t xml:space="preserve"> but they did a poor job at Dallastown H.S. No other tennis court companies in the region per their advice.</w:t>
      </w:r>
    </w:p>
    <w:p w14:paraId="2C1808CE" w14:textId="302DCD01" w:rsidR="009C0BF1" w:rsidRPr="00CB35D2" w:rsidRDefault="009C0BF1" w:rsidP="00400DCD">
      <w:pPr>
        <w:pStyle w:val="ListParagraph"/>
        <w:rPr>
          <w:rFonts w:cstheme="minorHAnsi"/>
          <w:b/>
          <w:bCs/>
          <w:color w:val="000000"/>
          <w:sz w:val="24"/>
          <w:szCs w:val="24"/>
        </w:rPr>
      </w:pPr>
      <w:r w:rsidRPr="00CB35D2">
        <w:rPr>
          <w:rFonts w:cstheme="minorHAnsi"/>
          <w:b/>
          <w:bCs/>
          <w:color w:val="000000"/>
          <w:sz w:val="24"/>
          <w:szCs w:val="24"/>
        </w:rPr>
        <w:t xml:space="preserve">Mick will check with John Davis to see if heel still does Tennis Courts. </w:t>
      </w:r>
      <w:r w:rsidR="0052178F" w:rsidRPr="00CB35D2">
        <w:rPr>
          <w:rFonts w:cstheme="minorHAnsi"/>
          <w:b/>
          <w:bCs/>
          <w:color w:val="000000"/>
          <w:sz w:val="24"/>
          <w:szCs w:val="24"/>
        </w:rPr>
        <w:t>We are also looking into who did the courts at YSSD High school.</w:t>
      </w:r>
    </w:p>
    <w:p w14:paraId="393D8466" w14:textId="77777777" w:rsidR="00400DCD" w:rsidRPr="00CB35D2" w:rsidRDefault="00400DCD" w:rsidP="00400DCD">
      <w:pPr>
        <w:pStyle w:val="ListParagraph"/>
        <w:rPr>
          <w:rFonts w:cstheme="minorHAnsi"/>
          <w:b/>
          <w:bCs/>
          <w:color w:val="000000"/>
          <w:sz w:val="24"/>
          <w:szCs w:val="24"/>
        </w:rPr>
      </w:pPr>
    </w:p>
    <w:p w14:paraId="080D0B49" w14:textId="77777777" w:rsidR="00400DCD" w:rsidRPr="00CB35D2" w:rsidRDefault="00400DCD" w:rsidP="00400DCD">
      <w:pPr>
        <w:pStyle w:val="ListParagraph"/>
        <w:rPr>
          <w:rFonts w:cstheme="minorHAnsi"/>
          <w:color w:val="000000"/>
          <w:sz w:val="24"/>
          <w:szCs w:val="24"/>
        </w:rPr>
      </w:pPr>
      <w:r w:rsidRPr="00CB35D2">
        <w:rPr>
          <w:rFonts w:cstheme="minorHAnsi"/>
          <w:color w:val="000000"/>
          <w:sz w:val="24"/>
          <w:szCs w:val="24"/>
        </w:rPr>
        <w:t xml:space="preserve">Long weeds growing in the old volleyball court area that was removed last year and replaced with soil and grass seed. Discussing weed removal with Trump tomorrow. </w:t>
      </w:r>
    </w:p>
    <w:p w14:paraId="5F344875" w14:textId="77777777" w:rsidR="00400DCD" w:rsidRPr="00CB35D2" w:rsidRDefault="00400DCD" w:rsidP="00A82848">
      <w:pPr>
        <w:pStyle w:val="ListParagraph"/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</w:p>
    <w:p w14:paraId="7E0A494E" w14:textId="77777777" w:rsidR="00A82848" w:rsidRPr="00CB35D2" w:rsidRDefault="00A82848" w:rsidP="00A8284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 xml:space="preserve">Board approved by majority email vote 4/13/20 to proceed with Trump landscaping the entrances. </w:t>
      </w:r>
    </w:p>
    <w:p w14:paraId="6BAB3EAD" w14:textId="78779433" w:rsidR="00A82848" w:rsidRPr="00CB35D2" w:rsidRDefault="00A82848" w:rsidP="00A82848">
      <w:pPr>
        <w:numPr>
          <w:ilvl w:val="0"/>
          <w:numId w:val="1"/>
        </w:numPr>
        <w:contextualSpacing/>
        <w:jc w:val="both"/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Light #10 on Rosewood/Oakdale is out and will need to be repaired. Gena will confirm with township that it is their responsibility.</w:t>
      </w:r>
    </w:p>
    <w:p w14:paraId="2390711B" w14:textId="77777777" w:rsidR="00A82848" w:rsidRPr="00CB35D2" w:rsidRDefault="00A82848" w:rsidP="00A82848">
      <w:pPr>
        <w:numPr>
          <w:ilvl w:val="0"/>
          <w:numId w:val="1"/>
        </w:numPr>
        <w:spacing w:after="0"/>
        <w:contextualSpacing/>
        <w:jc w:val="both"/>
        <w:rPr>
          <w:rFonts w:cstheme="minorHAnsi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Priority Projects</w:t>
      </w:r>
    </w:p>
    <w:p w14:paraId="774FCED4" w14:textId="77777777" w:rsidR="00A82848" w:rsidRPr="00CB35D2" w:rsidRDefault="00A82848" w:rsidP="00A82848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Aerator</w:t>
      </w:r>
    </w:p>
    <w:p w14:paraId="4BBE99CB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</w:p>
    <w:p w14:paraId="6A1EE778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Managing Agent's Report – Gena Dwyer</w:t>
      </w:r>
    </w:p>
    <w:p w14:paraId="3EA2E7EC" w14:textId="21C5E685" w:rsidR="00A82848" w:rsidRPr="00CB35D2" w:rsidRDefault="00A82848" w:rsidP="00A8284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cstheme="minorHAnsi"/>
          <w:sz w:val="24"/>
          <w:szCs w:val="24"/>
        </w:rPr>
        <w:t xml:space="preserve">Quotes </w:t>
      </w:r>
      <w:r w:rsidR="00400DCD" w:rsidRPr="00CB35D2">
        <w:rPr>
          <w:rFonts w:cstheme="minorHAnsi"/>
          <w:sz w:val="24"/>
          <w:szCs w:val="24"/>
        </w:rPr>
        <w:t xml:space="preserve">from </w:t>
      </w:r>
      <w:proofErr w:type="spellStart"/>
      <w:r w:rsidR="00400DCD" w:rsidRPr="00CB35D2">
        <w:rPr>
          <w:rFonts w:cstheme="minorHAnsi"/>
          <w:sz w:val="24"/>
          <w:szCs w:val="24"/>
        </w:rPr>
        <w:t>Gladfelter</w:t>
      </w:r>
      <w:proofErr w:type="spellEnd"/>
      <w:r w:rsidR="00400DCD" w:rsidRPr="00CB35D2">
        <w:rPr>
          <w:rFonts w:cstheme="minorHAnsi"/>
          <w:sz w:val="24"/>
          <w:szCs w:val="24"/>
        </w:rPr>
        <w:t xml:space="preserve"> to run electric to shed is $6,100 includes 200-amp base and panel in shed. All board members agree to hold off on this project.</w:t>
      </w:r>
    </w:p>
    <w:p w14:paraId="0AA80FD8" w14:textId="77777777" w:rsidR="00A82848" w:rsidRPr="00CB35D2" w:rsidRDefault="00A82848" w:rsidP="00A82848">
      <w:pPr>
        <w:numPr>
          <w:ilvl w:val="0"/>
          <w:numId w:val="3"/>
        </w:numPr>
        <w:spacing w:after="0" w:line="240" w:lineRule="auto"/>
        <w:contextualSpacing/>
        <w:jc w:val="both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Other Items</w:t>
      </w:r>
    </w:p>
    <w:p w14:paraId="6C749367" w14:textId="2C296B75" w:rsidR="00A82848" w:rsidRPr="00CB35D2" w:rsidRDefault="00A82848" w:rsidP="00A8284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color w:val="26282A"/>
          <w:sz w:val="24"/>
          <w:szCs w:val="24"/>
        </w:rPr>
        <w:t>Fencing</w:t>
      </w:r>
      <w:r w:rsidR="0052178F" w:rsidRPr="00CB35D2">
        <w:rPr>
          <w:rFonts w:eastAsia="Times New Roman" w:cstheme="minorHAnsi"/>
          <w:color w:val="26282A"/>
          <w:sz w:val="24"/>
          <w:szCs w:val="24"/>
        </w:rPr>
        <w:t xml:space="preserve"> </w:t>
      </w:r>
      <w:r w:rsidR="0052178F" w:rsidRPr="00CB35D2">
        <w:rPr>
          <w:rFonts w:eastAsia="Times New Roman" w:cstheme="minorHAnsi"/>
          <w:b/>
          <w:bCs/>
          <w:color w:val="26282A"/>
          <w:sz w:val="24"/>
          <w:szCs w:val="24"/>
        </w:rPr>
        <w:t>Mick thought that Fred Rosenmiller stock-piled rails for the fencing when the development was put in.  Bob was going to check with Fred.</w:t>
      </w:r>
    </w:p>
    <w:p w14:paraId="0C2E95F7" w14:textId="615BD3E3" w:rsidR="00400DCD" w:rsidRPr="00CB35D2" w:rsidRDefault="00400DCD" w:rsidP="00A82848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Port-a-potty- all members agree to hold off on this till social distancing is lifted.</w:t>
      </w:r>
    </w:p>
    <w:p w14:paraId="64523B54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Old Business</w:t>
      </w:r>
    </w:p>
    <w:p w14:paraId="41BAFE60" w14:textId="77777777" w:rsidR="00A82848" w:rsidRPr="00CB35D2" w:rsidRDefault="00A82848" w:rsidP="00A8284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cstheme="minorHAnsi"/>
          <w:sz w:val="24"/>
          <w:szCs w:val="24"/>
        </w:rPr>
        <w:lastRenderedPageBreak/>
        <w:t>Light on Rosewood/Grantly was repaired</w:t>
      </w:r>
    </w:p>
    <w:p w14:paraId="3DBD8231" w14:textId="77777777" w:rsidR="00A82848" w:rsidRPr="00CB35D2" w:rsidRDefault="00A82848" w:rsidP="00A82848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Porta Potty</w:t>
      </w:r>
    </w:p>
    <w:p w14:paraId="2A38590F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</w:p>
    <w:p w14:paraId="4EBD6452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b/>
          <w:bCs/>
          <w:color w:val="26282A"/>
          <w:sz w:val="24"/>
          <w:szCs w:val="24"/>
        </w:rPr>
      </w:pPr>
      <w:r w:rsidRPr="00CB35D2">
        <w:rPr>
          <w:rFonts w:eastAsia="Times New Roman" w:cstheme="minorHAnsi"/>
          <w:b/>
          <w:bCs/>
          <w:color w:val="26282A"/>
          <w:sz w:val="24"/>
          <w:szCs w:val="24"/>
        </w:rPr>
        <w:t>New Business</w:t>
      </w:r>
    </w:p>
    <w:p w14:paraId="52BE8FC1" w14:textId="77777777" w:rsidR="00A82848" w:rsidRPr="00CB35D2" w:rsidRDefault="00A82848" w:rsidP="00A82848">
      <w:pPr>
        <w:spacing w:after="0" w:line="240" w:lineRule="auto"/>
        <w:rPr>
          <w:rFonts w:eastAsia="Times New Roman" w:cstheme="minorHAnsi"/>
          <w:color w:val="26282A"/>
          <w:sz w:val="24"/>
          <w:szCs w:val="24"/>
        </w:rPr>
      </w:pPr>
    </w:p>
    <w:p w14:paraId="739DC384" w14:textId="77777777" w:rsidR="00A82848" w:rsidRPr="00CB35D2" w:rsidRDefault="00A82848" w:rsidP="00A82848">
      <w:pPr>
        <w:jc w:val="both"/>
        <w:rPr>
          <w:rFonts w:cstheme="minorHAnsi"/>
          <w:b/>
          <w:bCs/>
          <w:sz w:val="24"/>
          <w:szCs w:val="24"/>
        </w:rPr>
      </w:pPr>
      <w:r w:rsidRPr="00CB35D2">
        <w:rPr>
          <w:rFonts w:cstheme="minorHAnsi"/>
          <w:b/>
          <w:bCs/>
          <w:sz w:val="24"/>
          <w:szCs w:val="24"/>
        </w:rPr>
        <w:t xml:space="preserve">Next meeting </w:t>
      </w:r>
    </w:p>
    <w:p w14:paraId="06628815" w14:textId="77777777" w:rsidR="00A82848" w:rsidRPr="00CB35D2" w:rsidRDefault="00A82848" w:rsidP="00A82848">
      <w:pPr>
        <w:ind w:firstLine="720"/>
        <w:jc w:val="both"/>
        <w:rPr>
          <w:rFonts w:cstheme="minorHAnsi"/>
          <w:color w:val="222222"/>
          <w:sz w:val="24"/>
          <w:szCs w:val="24"/>
        </w:rPr>
      </w:pPr>
      <w:r w:rsidRPr="00CB35D2">
        <w:rPr>
          <w:rFonts w:cstheme="minorHAnsi"/>
          <w:sz w:val="24"/>
          <w:szCs w:val="24"/>
        </w:rPr>
        <w:t>June 18, 2020 at 3:30 at Sherman Property</w:t>
      </w:r>
      <w:r w:rsidRPr="00CB35D2">
        <w:rPr>
          <w:rFonts w:cstheme="minorHAnsi"/>
          <w:color w:val="222222"/>
          <w:sz w:val="24"/>
          <w:szCs w:val="24"/>
        </w:rPr>
        <w:t xml:space="preserve"> </w:t>
      </w:r>
    </w:p>
    <w:p w14:paraId="0D0B3B1D" w14:textId="1ADC9976" w:rsidR="00A82848" w:rsidRPr="00CB35D2" w:rsidRDefault="00A82848" w:rsidP="00A82848">
      <w:pPr>
        <w:ind w:firstLine="720"/>
        <w:jc w:val="both"/>
        <w:rPr>
          <w:rFonts w:cstheme="minorHAnsi"/>
          <w:color w:val="222222"/>
          <w:sz w:val="24"/>
          <w:szCs w:val="24"/>
        </w:rPr>
      </w:pPr>
      <w:r w:rsidRPr="00CB35D2">
        <w:rPr>
          <w:rFonts w:cstheme="minorHAnsi"/>
          <w:color w:val="222222"/>
          <w:sz w:val="24"/>
          <w:szCs w:val="24"/>
        </w:rPr>
        <w:t>1210 E Market St, York, PA 17403</w:t>
      </w:r>
    </w:p>
    <w:p w14:paraId="1BF81039" w14:textId="52310DB5" w:rsidR="00400DCD" w:rsidRPr="00CB35D2" w:rsidRDefault="00400DCD" w:rsidP="00400DCD">
      <w:pPr>
        <w:jc w:val="both"/>
        <w:rPr>
          <w:rFonts w:cstheme="minorHAnsi"/>
          <w:color w:val="222222"/>
          <w:sz w:val="24"/>
          <w:szCs w:val="24"/>
        </w:rPr>
      </w:pPr>
      <w:r w:rsidRPr="00CB35D2">
        <w:rPr>
          <w:rFonts w:cstheme="minorHAnsi"/>
          <w:color w:val="222222"/>
          <w:sz w:val="24"/>
          <w:szCs w:val="24"/>
        </w:rPr>
        <w:t>Meeting adjourned at 4:33</w:t>
      </w:r>
    </w:p>
    <w:p w14:paraId="446EF411" w14:textId="105BB2FD" w:rsidR="00A82848" w:rsidRDefault="00400DCD" w:rsidP="00CB35D2">
      <w:pPr>
        <w:jc w:val="both"/>
      </w:pPr>
      <w:r w:rsidRPr="00CB35D2">
        <w:rPr>
          <w:rFonts w:cstheme="minorHAnsi"/>
          <w:color w:val="222222"/>
          <w:sz w:val="24"/>
          <w:szCs w:val="24"/>
        </w:rPr>
        <w:t xml:space="preserve">Submitted </w:t>
      </w:r>
      <w:proofErr w:type="gramStart"/>
      <w:r w:rsidRPr="00CB35D2">
        <w:rPr>
          <w:rFonts w:cstheme="minorHAnsi"/>
          <w:color w:val="222222"/>
          <w:sz w:val="24"/>
          <w:szCs w:val="24"/>
        </w:rPr>
        <w:t>by:</w:t>
      </w:r>
      <w:proofErr w:type="gramEnd"/>
      <w:r w:rsidRPr="00CB35D2">
        <w:rPr>
          <w:rFonts w:cstheme="minorHAnsi"/>
          <w:color w:val="222222"/>
          <w:sz w:val="24"/>
          <w:szCs w:val="24"/>
        </w:rPr>
        <w:t xml:space="preserve"> Kristin Bramble</w:t>
      </w:r>
    </w:p>
    <w:sectPr w:rsidR="00A828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1A14"/>
    <w:multiLevelType w:val="hybridMultilevel"/>
    <w:tmpl w:val="20385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C9B"/>
    <w:multiLevelType w:val="hybridMultilevel"/>
    <w:tmpl w:val="E47E3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A1707"/>
    <w:multiLevelType w:val="hybridMultilevel"/>
    <w:tmpl w:val="48A2E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D7D26"/>
    <w:multiLevelType w:val="hybridMultilevel"/>
    <w:tmpl w:val="F968C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27AE"/>
    <w:multiLevelType w:val="hybridMultilevel"/>
    <w:tmpl w:val="DF86C2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81487"/>
    <w:multiLevelType w:val="hybridMultilevel"/>
    <w:tmpl w:val="61961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51E13"/>
    <w:multiLevelType w:val="hybridMultilevel"/>
    <w:tmpl w:val="DE3C26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11820"/>
    <w:multiLevelType w:val="hybridMultilevel"/>
    <w:tmpl w:val="7722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21D0993"/>
    <w:multiLevelType w:val="hybridMultilevel"/>
    <w:tmpl w:val="0DF61A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B130D"/>
    <w:multiLevelType w:val="hybridMultilevel"/>
    <w:tmpl w:val="FF760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A30310"/>
    <w:multiLevelType w:val="hybridMultilevel"/>
    <w:tmpl w:val="27C4E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10"/>
  </w:num>
  <w:num w:numId="6">
    <w:abstractNumId w:val="9"/>
  </w:num>
  <w:num w:numId="7">
    <w:abstractNumId w:val="7"/>
  </w:num>
  <w:num w:numId="8">
    <w:abstractNumId w:val="8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848"/>
    <w:rsid w:val="00400DCD"/>
    <w:rsid w:val="004A797A"/>
    <w:rsid w:val="0052178F"/>
    <w:rsid w:val="009C0BF1"/>
    <w:rsid w:val="00A258AC"/>
    <w:rsid w:val="00A82848"/>
    <w:rsid w:val="00CB35D2"/>
    <w:rsid w:val="00D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940F7"/>
  <w15:chartTrackingRefBased/>
  <w15:docId w15:val="{6C2A7A51-4C29-40BA-A84F-436F1AA9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8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9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942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Bramble</dc:creator>
  <cp:keywords/>
  <dc:description/>
  <cp:lastModifiedBy>Kristin Bramble</cp:lastModifiedBy>
  <cp:revision>5</cp:revision>
  <dcterms:created xsi:type="dcterms:W3CDTF">2020-04-18T18:10:00Z</dcterms:created>
  <dcterms:modified xsi:type="dcterms:W3CDTF">2020-06-18T20:47:00Z</dcterms:modified>
</cp:coreProperties>
</file>